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626" w:rsidRDefault="00F15626" w:rsidP="00F15626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bg-BG"/>
        </w:rPr>
      </w:pPr>
      <w:r w:rsidRPr="0026495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bg-BG"/>
        </w:rPr>
        <w:t xml:space="preserve">Мисия </w:t>
      </w:r>
    </w:p>
    <w:p w:rsidR="00702D8B" w:rsidRPr="00264955" w:rsidRDefault="00702D8B" w:rsidP="00F15626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F15626" w:rsidRPr="00264955" w:rsidRDefault="00F15626" w:rsidP="00F1562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 xml:space="preserve">   Мисият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а на ДГ„Георги Иванов“с.Новачене е</w:t>
      </w:r>
      <w:r w:rsidRPr="00264955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264955">
        <w:rPr>
          <w:rFonts w:ascii="Times New Roman" w:eastAsia="Times New Roman" w:hAnsi="Times New Roman" w:cs="Times New Roman"/>
          <w:bCs/>
          <w:sz w:val="24"/>
          <w:szCs w:val="20"/>
        </w:rPr>
        <w:t>да създава, в партньорство с родителите,  модерна и благоприятна среда за развитие потенциала на всяко дете.</w:t>
      </w:r>
    </w:p>
    <w:p w:rsidR="00F15626" w:rsidRPr="00264955" w:rsidRDefault="00F15626" w:rsidP="00F1562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Полагане основите за учене през целия живот чрез осигуряване на условия за придобиване на съвкупност от компетентности-знания,умения,отношения и равен шанс на всяко дете при постъпването му в училище.</w:t>
      </w:r>
    </w:p>
    <w:p w:rsidR="00F15626" w:rsidRPr="00264955" w:rsidRDefault="00F15626" w:rsidP="00F15626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Цялостната дейност на детската градина е организирана по посока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4955">
        <w:rPr>
          <w:rFonts w:ascii="Times New Roman" w:eastAsia="Calibri" w:hAnsi="Times New Roman" w:cs="Times New Roman"/>
          <w:color w:val="000000"/>
          <w:sz w:val="24"/>
          <w:szCs w:val="24"/>
        </w:rPr>
        <w:t>подготовка,развитие и възпитание  на децата и среда за изява на децата и учителите.</w:t>
      </w:r>
    </w:p>
    <w:p w:rsidR="00F15626" w:rsidRPr="00264955" w:rsidRDefault="00F15626" w:rsidP="00F1562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</w:rPr>
        <w:t>Развитие на професионалната компетентност на учителите.</w:t>
      </w:r>
    </w:p>
    <w:p w:rsidR="00F15626" w:rsidRPr="00264955" w:rsidRDefault="00F15626" w:rsidP="00F1562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t xml:space="preserve">ДГ„Георги Иванов“с.Новачене е средищна детска градина и се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утвърждава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като конкурентноспособен и привлекателен център  за децата в задължителна предучилищна възраст от съседните села. </w:t>
      </w:r>
    </w:p>
    <w:p w:rsidR="00F15626" w:rsidRPr="00264955" w:rsidRDefault="00F15626" w:rsidP="00F15626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15626" w:rsidRDefault="00F15626" w:rsidP="00F1562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Визия </w:t>
      </w:r>
    </w:p>
    <w:p w:rsidR="00702D8B" w:rsidRPr="00264955" w:rsidRDefault="00702D8B" w:rsidP="00F1562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F15626" w:rsidRPr="00264955" w:rsidRDefault="00F15626" w:rsidP="00F1562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eastAsia="bg-BG"/>
        </w:rPr>
        <w:t xml:space="preserve">    Детската градина съхранява българските образователни традиции и предоставя съвременни условия за </w:t>
      </w: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физическото, познавателното, езиковото, духовно-нравственото, социалното, емоционалното и творческото развитие на децата.</w:t>
      </w:r>
    </w:p>
    <w:p w:rsidR="00F15626" w:rsidRPr="00264955" w:rsidRDefault="00F15626" w:rsidP="00F1562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Осигурени условия за равен достъп до образование , приемане и подкрепа на индивидуалността на всяко дете .</w:t>
      </w:r>
    </w:p>
    <w:p w:rsidR="00F15626" w:rsidRPr="00264955" w:rsidRDefault="00F15626" w:rsidP="00F1562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6495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Работи с деца в неравностойно социално положение, с различна етническа принадлежност и обучителни трудности .</w:t>
      </w:r>
      <w:r w:rsidRPr="0026495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Детската градина работи с квалифициран педагогически екип, способен да осъществява образованието и възпитанието на децата на добро  равнище за успешна реализация в училище, проявяващи толерантност, загриженост и зачитане на човешкото достойнство.</w:t>
      </w:r>
    </w:p>
    <w:p w:rsidR="00F15626" w:rsidRDefault="00F15626"/>
    <w:p w:rsidR="00F15626" w:rsidRPr="00702D8B" w:rsidRDefault="00F15626" w:rsidP="00F15626">
      <w:pPr>
        <w:rPr>
          <w:rFonts w:ascii="Times New Roman" w:hAnsi="Times New Roman" w:cs="Times New Roman"/>
        </w:rPr>
      </w:pPr>
    </w:p>
    <w:p w:rsidR="00F15626" w:rsidRPr="00702D8B" w:rsidRDefault="00702D8B" w:rsidP="00F15626">
      <w:pPr>
        <w:rPr>
          <w:rFonts w:ascii="Times New Roman" w:hAnsi="Times New Roman" w:cs="Times New Roman"/>
          <w:b/>
          <w:sz w:val="24"/>
          <w:szCs w:val="24"/>
        </w:rPr>
      </w:pPr>
      <w:r w:rsidRPr="00702D8B">
        <w:rPr>
          <w:rFonts w:ascii="Times New Roman" w:hAnsi="Times New Roman" w:cs="Times New Roman"/>
          <w:b/>
          <w:sz w:val="24"/>
          <w:szCs w:val="24"/>
        </w:rPr>
        <w:t>Работа с родителите</w:t>
      </w:r>
    </w:p>
    <w:p w:rsidR="00F15626" w:rsidRPr="00264955" w:rsidRDefault="00F15626" w:rsidP="00F15626">
      <w:p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 Повишаване авторитета и обществената значимост на детската градина като модел за  учене през целия живот и за поставяне основите на интеркултурното обучение.</w:t>
      </w:r>
    </w:p>
    <w:p w:rsidR="00F15626" w:rsidRPr="00264955" w:rsidRDefault="00F15626" w:rsidP="00F15626">
      <w:p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  Развиване максимално потенциалът на всяко дете благодарение на приноса и опита на възрастните –</w:t>
      </w:r>
      <w:r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родители и учители. Работа</w:t>
      </w: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на екипа по отношение възпитаване на принадлежност към </w:t>
      </w:r>
      <w:r w:rsidR="00702D8B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>групата, детската градина, родното място</w:t>
      </w: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>, държавата.</w:t>
      </w:r>
    </w:p>
    <w:p w:rsidR="00F15626" w:rsidRPr="00264955" w:rsidRDefault="00F15626" w:rsidP="00F15626">
      <w:pPr>
        <w:spacing w:after="0" w:line="240" w:lineRule="auto"/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</w:pPr>
      <w:r w:rsidRPr="00264955">
        <w:rPr>
          <w:rFonts w:ascii="Times New Roman" w:eastAsia="Arial Unicode MS" w:hAnsi="Times New Roman" w:cs="Times New Roman"/>
          <w:bCs/>
          <w:color w:val="000000"/>
          <w:w w:val="103"/>
          <w:sz w:val="24"/>
          <w:szCs w:val="24"/>
          <w:lang w:eastAsia="bg-BG"/>
        </w:rPr>
        <w:t xml:space="preserve">  Създаване на условия за сътрудничество,ефективна комуникация и отношения на загриженост между всички участници в процеса на образование. </w:t>
      </w:r>
    </w:p>
    <w:p w:rsidR="008E313C" w:rsidRPr="00F15626" w:rsidRDefault="008E313C" w:rsidP="00F15626">
      <w:bookmarkStart w:id="0" w:name="_GoBack"/>
      <w:bookmarkEnd w:id="0"/>
    </w:p>
    <w:sectPr w:rsidR="008E313C" w:rsidRPr="00F15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D0728"/>
    <w:multiLevelType w:val="hybridMultilevel"/>
    <w:tmpl w:val="7662F95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300"/>
    <w:rsid w:val="00702D8B"/>
    <w:rsid w:val="008E313C"/>
    <w:rsid w:val="00E31300"/>
    <w:rsid w:val="00F1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</dc:creator>
  <cp:keywords/>
  <dc:description/>
  <cp:lastModifiedBy>ОДЗ</cp:lastModifiedBy>
  <cp:revision>2</cp:revision>
  <dcterms:created xsi:type="dcterms:W3CDTF">2019-03-12T09:27:00Z</dcterms:created>
  <dcterms:modified xsi:type="dcterms:W3CDTF">2019-03-12T09:43:00Z</dcterms:modified>
</cp:coreProperties>
</file>